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8B0B" w14:textId="1A354979" w:rsidR="00017DBE" w:rsidRDefault="00017DBE" w:rsidP="00B62DE8">
      <w:pPr>
        <w:ind w:left="709"/>
        <w:jc w:val="center"/>
        <w:rPr>
          <w:noProof/>
        </w:rPr>
      </w:pPr>
      <w:r>
        <w:rPr>
          <w:noProof/>
        </w:rPr>
        <w:drawing>
          <wp:inline distT="0" distB="0" distL="0" distR="0" wp14:anchorId="4FF4081F" wp14:editId="5A055907">
            <wp:extent cx="944880" cy="1170305"/>
            <wp:effectExtent l="0" t="0" r="7620" b="0"/>
            <wp:docPr id="6309731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4880" cy="1170305"/>
                    </a:xfrm>
                    <a:prstGeom prst="rect">
                      <a:avLst/>
                    </a:prstGeom>
                    <a:noFill/>
                  </pic:spPr>
                </pic:pic>
              </a:graphicData>
            </a:graphic>
          </wp:inline>
        </w:drawing>
      </w:r>
    </w:p>
    <w:p w14:paraId="6A4B4A43" w14:textId="239B2CC9" w:rsidR="00017DBE" w:rsidRPr="00017DBE" w:rsidRDefault="00017DBE" w:rsidP="00017DBE">
      <w:pPr>
        <w:jc w:val="center"/>
        <w:rPr>
          <w:b/>
          <w:bCs/>
        </w:rPr>
      </w:pPr>
      <w:r w:rsidRPr="00017DBE">
        <w:rPr>
          <w:b/>
          <w:bCs/>
        </w:rPr>
        <w:t>ESCLARECIMENTO (1)</w:t>
      </w:r>
    </w:p>
    <w:p w14:paraId="32981158" w14:textId="77777777" w:rsidR="00017DBE" w:rsidRDefault="00017DBE" w:rsidP="00017DBE"/>
    <w:p w14:paraId="7E81CE03" w14:textId="62F13528" w:rsidR="00017DBE" w:rsidRPr="00B62DE8" w:rsidRDefault="00017DBE" w:rsidP="00B62DE8">
      <w:pPr>
        <w:jc w:val="both"/>
        <w:rPr>
          <w:rFonts w:cstheme="minorHAnsi"/>
        </w:rPr>
      </w:pPr>
      <w:r w:rsidRPr="00B62DE8">
        <w:rPr>
          <w:rFonts w:cstheme="minorHAnsi"/>
        </w:rPr>
        <w:t>Refere-se a solicitação de esclarecimento ao PE 900</w:t>
      </w:r>
      <w:r w:rsidR="003A0BD1" w:rsidRPr="00B62DE8">
        <w:rPr>
          <w:rFonts w:cstheme="minorHAnsi"/>
        </w:rPr>
        <w:t>11</w:t>
      </w:r>
      <w:r w:rsidRPr="00B62DE8">
        <w:rPr>
          <w:rFonts w:cstheme="minorHAnsi"/>
        </w:rPr>
        <w:t>/2025:</w:t>
      </w:r>
    </w:p>
    <w:p w14:paraId="34972D5C" w14:textId="77777777" w:rsidR="00497D32" w:rsidRPr="00B62DE8" w:rsidRDefault="00497D32" w:rsidP="00B62DE8">
      <w:pPr>
        <w:jc w:val="both"/>
        <w:rPr>
          <w:rFonts w:cstheme="minorHAnsi"/>
        </w:rPr>
      </w:pPr>
    </w:p>
    <w:p w14:paraId="664C1FD4" w14:textId="77777777" w:rsidR="003A0BD1" w:rsidRPr="003A0BD1" w:rsidRDefault="003A0BD1" w:rsidP="00B62DE8">
      <w:pPr>
        <w:shd w:val="clear" w:color="auto" w:fill="FFFFFF"/>
        <w:spacing w:after="0" w:line="240" w:lineRule="auto"/>
        <w:jc w:val="both"/>
        <w:textAlignment w:val="baseline"/>
        <w:rPr>
          <w:rFonts w:eastAsia="Times New Roman" w:cstheme="minorHAnsi"/>
          <w:color w:val="000000"/>
          <w:kern w:val="0"/>
          <w:lang w:eastAsia="pt-BR"/>
          <w14:ligatures w14:val="none"/>
        </w:rPr>
      </w:pPr>
      <w:r w:rsidRPr="003A0BD1">
        <w:rPr>
          <w:rFonts w:eastAsia="Times New Roman" w:cstheme="minorHAnsi"/>
          <w:color w:val="000000"/>
          <w:kern w:val="0"/>
          <w:lang w:eastAsia="pt-BR"/>
          <w14:ligatures w14:val="none"/>
        </w:rPr>
        <w:t>1. Analisando as especificações pata o item 3.1 - CAMERA IP FIXA, solicitamos esclarecer o que segue:</w:t>
      </w:r>
    </w:p>
    <w:p w14:paraId="116DFE8E" w14:textId="22BC2EAC" w:rsidR="003A0BD1" w:rsidRPr="00B62DE8" w:rsidRDefault="003A0BD1" w:rsidP="00B62DE8">
      <w:pPr>
        <w:pStyle w:val="PargrafodaLista"/>
        <w:numPr>
          <w:ilvl w:val="0"/>
          <w:numId w:val="1"/>
        </w:numPr>
        <w:shd w:val="clear" w:color="auto" w:fill="FFFFFF"/>
        <w:spacing w:before="100" w:beforeAutospacing="1" w:after="100" w:afterAutospacing="1" w:line="240" w:lineRule="auto"/>
        <w:jc w:val="both"/>
        <w:textAlignment w:val="baseline"/>
        <w:rPr>
          <w:rFonts w:eastAsia="Times New Roman" w:cstheme="minorHAnsi"/>
          <w:color w:val="000000"/>
          <w:kern w:val="0"/>
          <w:lang w:eastAsia="pt-BR"/>
          <w14:ligatures w14:val="none"/>
        </w:rPr>
      </w:pPr>
      <w:r w:rsidRPr="00B62DE8">
        <w:rPr>
          <w:rFonts w:eastAsia="Times New Roman" w:cstheme="minorHAnsi"/>
          <w:color w:val="000000"/>
          <w:kern w:val="0"/>
          <w:lang w:eastAsia="pt-BR"/>
          <w14:ligatures w14:val="none"/>
        </w:rPr>
        <w:t>É exigido que a câmera possua conformidade ONVIF perfis S, G e T. Solicitamos informar, como será validado a existência de tais protocolos nos equipamentos propostos. Entendemos que além da descrição de tais compatibilidades nos catálogos técnicos fornecidos, tais informações também devem constar no site www.onvif.org. Solicitamos confirmar se nosso entendimento est</w:t>
      </w:r>
      <w:r w:rsidR="00B62DE8">
        <w:rPr>
          <w:rFonts w:eastAsia="Times New Roman" w:cstheme="minorHAnsi"/>
          <w:color w:val="000000"/>
          <w:kern w:val="0"/>
          <w:lang w:eastAsia="pt-BR"/>
          <w14:ligatures w14:val="none"/>
        </w:rPr>
        <w:t>á</w:t>
      </w:r>
      <w:r w:rsidRPr="00B62DE8">
        <w:rPr>
          <w:rFonts w:eastAsia="Times New Roman" w:cstheme="minorHAnsi"/>
          <w:color w:val="000000"/>
          <w:kern w:val="0"/>
          <w:lang w:eastAsia="pt-BR"/>
          <w14:ligatures w14:val="none"/>
        </w:rPr>
        <w:t xml:space="preserve"> correto.</w:t>
      </w:r>
    </w:p>
    <w:p w14:paraId="145E0622" w14:textId="56F812C0" w:rsidR="001671B1" w:rsidRPr="00B62DE8" w:rsidRDefault="001671B1" w:rsidP="00B62DE8">
      <w:pPr>
        <w:pStyle w:val="PargrafodaLista"/>
        <w:shd w:val="clear" w:color="auto" w:fill="FFFFFF"/>
        <w:spacing w:before="100" w:beforeAutospacing="1" w:after="100" w:afterAutospacing="1" w:line="240" w:lineRule="auto"/>
        <w:jc w:val="both"/>
        <w:textAlignment w:val="baseline"/>
        <w:rPr>
          <w:rFonts w:eastAsia="Times New Roman" w:cstheme="minorHAnsi"/>
          <w:color w:val="000000"/>
          <w:kern w:val="0"/>
          <w:lang w:eastAsia="pt-BR"/>
          <w14:ligatures w14:val="none"/>
        </w:rPr>
      </w:pPr>
      <w:r w:rsidRPr="00B62DE8">
        <w:rPr>
          <w:rFonts w:eastAsia="Times New Roman" w:cstheme="minorHAnsi"/>
          <w:b/>
          <w:bCs/>
          <w:color w:val="000000"/>
          <w:kern w:val="0"/>
          <w:lang w:eastAsia="pt-BR"/>
          <w14:ligatures w14:val="none"/>
        </w:rPr>
        <w:t>RESPOSTA</w:t>
      </w:r>
      <w:r w:rsidRPr="00B62DE8">
        <w:rPr>
          <w:rFonts w:eastAsia="Times New Roman" w:cstheme="minorHAnsi"/>
          <w:color w:val="000000"/>
          <w:kern w:val="0"/>
          <w:lang w:eastAsia="pt-BR"/>
          <w14:ligatures w14:val="none"/>
        </w:rPr>
        <w:t xml:space="preserve">: </w:t>
      </w:r>
      <w:r w:rsidRPr="00B62DE8">
        <w:rPr>
          <w:rFonts w:eastAsia="Times New Roman" w:cstheme="minorHAnsi"/>
          <w:color w:val="000000"/>
          <w:kern w:val="0"/>
          <w:lang w:eastAsia="pt-BR"/>
          <w14:ligatures w14:val="none"/>
        </w:rPr>
        <w:t>O entendimento da licitante está correto.</w:t>
      </w:r>
    </w:p>
    <w:p w14:paraId="6B8BBBF8" w14:textId="761E0DC1" w:rsidR="001671B1" w:rsidRPr="00B62DE8" w:rsidRDefault="001671B1" w:rsidP="00B62DE8">
      <w:pPr>
        <w:pStyle w:val="PargrafodaLista"/>
        <w:shd w:val="clear" w:color="auto" w:fill="FFFFFF"/>
        <w:spacing w:before="100" w:beforeAutospacing="1" w:after="100" w:afterAutospacing="1" w:line="240" w:lineRule="auto"/>
        <w:jc w:val="both"/>
        <w:textAlignment w:val="baseline"/>
        <w:rPr>
          <w:rFonts w:eastAsia="Times New Roman" w:cstheme="minorHAnsi"/>
          <w:color w:val="000000"/>
          <w:kern w:val="0"/>
          <w:lang w:eastAsia="pt-BR"/>
          <w14:ligatures w14:val="none"/>
        </w:rPr>
      </w:pPr>
      <w:r w:rsidRPr="00B62DE8">
        <w:rPr>
          <w:rFonts w:eastAsia="Times New Roman" w:cstheme="minorHAnsi"/>
          <w:color w:val="000000"/>
          <w:kern w:val="0"/>
          <w:lang w:eastAsia="pt-BR"/>
          <w14:ligatures w14:val="none"/>
        </w:rPr>
        <w:t>A conformidade com os perfis ONVIF S, G e T será verificada tanto por meio da documentação técnica (catálogos oficiais do fabricante) quanto pela consulta ao portal oficial da ONVIF, no qual deve constar a certificação dos modelos ofertados.</w:t>
      </w:r>
    </w:p>
    <w:p w14:paraId="0533DD47" w14:textId="682C41EF" w:rsidR="001671B1" w:rsidRPr="00B62DE8" w:rsidRDefault="003A0BD1" w:rsidP="00B62DE8">
      <w:pPr>
        <w:pStyle w:val="SemEspaamento"/>
        <w:numPr>
          <w:ilvl w:val="0"/>
          <w:numId w:val="1"/>
        </w:numPr>
        <w:jc w:val="both"/>
        <w:rPr>
          <w:rFonts w:cstheme="minorHAnsi"/>
          <w:lang w:eastAsia="pt-BR"/>
        </w:rPr>
      </w:pPr>
      <w:r w:rsidRPr="00B62DE8">
        <w:rPr>
          <w:rFonts w:cstheme="minorHAnsi"/>
          <w:lang w:eastAsia="pt-BR"/>
        </w:rPr>
        <w:t>É exigido até 6 canais simultâneos. Poderíamos considerar que tais canais se referem a quantidade de usuários conectados?</w:t>
      </w:r>
    </w:p>
    <w:p w14:paraId="438F90F1" w14:textId="77777777" w:rsidR="001671B1" w:rsidRPr="00B62DE8" w:rsidRDefault="001671B1" w:rsidP="00B62DE8">
      <w:pPr>
        <w:pStyle w:val="SemEspaamento"/>
        <w:ind w:left="709"/>
        <w:jc w:val="both"/>
        <w:rPr>
          <w:rFonts w:cstheme="minorHAnsi"/>
          <w:lang w:eastAsia="pt-BR"/>
        </w:rPr>
      </w:pPr>
      <w:r w:rsidRPr="00B62DE8">
        <w:rPr>
          <w:rFonts w:cstheme="minorHAnsi"/>
          <w:b/>
          <w:bCs/>
          <w:lang w:eastAsia="pt-BR"/>
        </w:rPr>
        <w:t>RESPOSTA</w:t>
      </w:r>
      <w:r w:rsidRPr="00B62DE8">
        <w:rPr>
          <w:rFonts w:cstheme="minorHAnsi"/>
          <w:lang w:eastAsia="pt-BR"/>
        </w:rPr>
        <w:t>:</w:t>
      </w:r>
      <w:r w:rsidRPr="00B62DE8">
        <w:rPr>
          <w:rFonts w:cstheme="minorHAnsi"/>
          <w:lang w:eastAsia="pt-BR"/>
        </w:rPr>
        <w:t xml:space="preserve"> Sim.</w:t>
      </w:r>
    </w:p>
    <w:p w14:paraId="33AA67CE" w14:textId="75B842F7" w:rsidR="001671B1" w:rsidRPr="00B62DE8" w:rsidRDefault="001671B1" w:rsidP="00B62DE8">
      <w:pPr>
        <w:pStyle w:val="SemEspaamento"/>
        <w:ind w:left="709"/>
        <w:jc w:val="both"/>
        <w:rPr>
          <w:rFonts w:cstheme="minorHAnsi"/>
          <w:lang w:eastAsia="pt-BR"/>
        </w:rPr>
      </w:pPr>
      <w:r w:rsidRPr="00B62DE8">
        <w:rPr>
          <w:rFonts w:cstheme="minorHAnsi"/>
          <w:lang w:eastAsia="pt-BR"/>
        </w:rPr>
        <w:t>A exigência de até 6 canais simultâneos refere-se à capacidade da câmera de manter múltiplas conexões/</w:t>
      </w:r>
      <w:proofErr w:type="spellStart"/>
      <w:r w:rsidRPr="00B62DE8">
        <w:rPr>
          <w:rFonts w:cstheme="minorHAnsi"/>
          <w:lang w:eastAsia="pt-BR"/>
        </w:rPr>
        <w:t>streams</w:t>
      </w:r>
      <w:proofErr w:type="spellEnd"/>
      <w:r w:rsidRPr="00B62DE8">
        <w:rPr>
          <w:rFonts w:cstheme="minorHAnsi"/>
          <w:lang w:eastAsia="pt-BR"/>
        </w:rPr>
        <w:t xml:space="preserve"> simultaneamente, possibilitando acesso de diferentes usuários ou sistemas de gravação sem prejuízo de desempenho.</w:t>
      </w:r>
    </w:p>
    <w:p w14:paraId="2D689CB6" w14:textId="77777777" w:rsidR="001671B1" w:rsidRPr="00B62DE8" w:rsidRDefault="001671B1" w:rsidP="00B62DE8">
      <w:pPr>
        <w:pStyle w:val="SemEspaamento"/>
        <w:jc w:val="both"/>
        <w:rPr>
          <w:rFonts w:cstheme="minorHAnsi"/>
          <w:lang w:eastAsia="pt-BR"/>
        </w:rPr>
      </w:pPr>
    </w:p>
    <w:p w14:paraId="43CB4EB3" w14:textId="31BCA73D" w:rsidR="003A0BD1" w:rsidRPr="00B62DE8" w:rsidRDefault="003A0BD1" w:rsidP="00B62DE8">
      <w:pPr>
        <w:pStyle w:val="SemEspaamento"/>
        <w:jc w:val="both"/>
        <w:rPr>
          <w:rFonts w:cstheme="minorHAnsi"/>
          <w:lang w:eastAsia="pt-BR"/>
        </w:rPr>
      </w:pPr>
      <w:r w:rsidRPr="00B62DE8">
        <w:rPr>
          <w:rFonts w:cstheme="minorHAnsi"/>
          <w:lang w:eastAsia="pt-BR"/>
        </w:rPr>
        <w:t> </w:t>
      </w:r>
    </w:p>
    <w:p w14:paraId="6996FCF2" w14:textId="44EF3A2A" w:rsidR="003A0BD1" w:rsidRPr="00B62DE8" w:rsidRDefault="003A0BD1" w:rsidP="00B62DE8">
      <w:pPr>
        <w:pStyle w:val="SemEspaamento"/>
        <w:numPr>
          <w:ilvl w:val="0"/>
          <w:numId w:val="1"/>
        </w:numPr>
        <w:jc w:val="both"/>
        <w:rPr>
          <w:rFonts w:cstheme="minorHAnsi"/>
          <w:lang w:eastAsia="pt-BR"/>
        </w:rPr>
      </w:pPr>
      <w:r w:rsidRPr="00B62DE8">
        <w:rPr>
          <w:rFonts w:cstheme="minorHAnsi"/>
          <w:lang w:eastAsia="pt-BR"/>
        </w:rPr>
        <w:t xml:space="preserve">É exigido armazenamento </w:t>
      </w:r>
      <w:proofErr w:type="spellStart"/>
      <w:r w:rsidRPr="00B62DE8">
        <w:rPr>
          <w:rFonts w:cstheme="minorHAnsi"/>
          <w:lang w:eastAsia="pt-BR"/>
        </w:rPr>
        <w:t>eMMC</w:t>
      </w:r>
      <w:proofErr w:type="spellEnd"/>
      <w:r w:rsidRPr="00B62DE8">
        <w:rPr>
          <w:rFonts w:cstheme="minorHAnsi"/>
          <w:lang w:eastAsia="pt-BR"/>
        </w:rPr>
        <w:t xml:space="preserve"> de 2GB. Simultaneamente é exigido para armazenamento Slot para cartão de memória. Entendemos que poderá ser fornecido equipamento com uma e/ou outra tecnologia. Nosso entendimento est</w:t>
      </w:r>
      <w:r w:rsidR="00B62DE8">
        <w:rPr>
          <w:rFonts w:cstheme="minorHAnsi"/>
          <w:lang w:eastAsia="pt-BR"/>
        </w:rPr>
        <w:t>á</w:t>
      </w:r>
      <w:r w:rsidRPr="00B62DE8">
        <w:rPr>
          <w:rFonts w:cstheme="minorHAnsi"/>
          <w:lang w:eastAsia="pt-BR"/>
        </w:rPr>
        <w:t xml:space="preserve"> correto?</w:t>
      </w:r>
    </w:p>
    <w:p w14:paraId="6FD8CD7F" w14:textId="25D47E73" w:rsidR="001671B1" w:rsidRDefault="001671B1" w:rsidP="00B62DE8">
      <w:pPr>
        <w:pStyle w:val="SemEspaamento"/>
        <w:ind w:left="709"/>
        <w:jc w:val="both"/>
        <w:rPr>
          <w:rFonts w:cstheme="minorHAnsi"/>
          <w:lang w:eastAsia="pt-BR"/>
        </w:rPr>
      </w:pPr>
      <w:r w:rsidRPr="00B62DE8">
        <w:rPr>
          <w:rFonts w:cstheme="minorHAnsi"/>
          <w:b/>
          <w:bCs/>
          <w:lang w:eastAsia="pt-BR"/>
        </w:rPr>
        <w:t>RESPOSTA</w:t>
      </w:r>
      <w:r w:rsidRPr="00B62DE8">
        <w:rPr>
          <w:rFonts w:cstheme="minorHAnsi"/>
          <w:lang w:eastAsia="pt-BR"/>
        </w:rPr>
        <w:t xml:space="preserve">: </w:t>
      </w:r>
      <w:r w:rsidRPr="00B62DE8">
        <w:rPr>
          <w:rFonts w:cstheme="minorHAnsi"/>
          <w:lang w:eastAsia="pt-BR"/>
        </w:rPr>
        <w:t>Será aceito qualquer tipo de tecnologia de armazenamento embarcado, desde que o equipamento disponibilize no mínimo 2 GB destinados ao armazenamento local de gravações, garantindo a preservação das imagens durante eventuais quedas ou instabilidades temporárias de link.</w:t>
      </w:r>
    </w:p>
    <w:p w14:paraId="4A943DFD" w14:textId="77777777" w:rsidR="00B62DE8" w:rsidRDefault="00B62DE8" w:rsidP="00B62DE8">
      <w:pPr>
        <w:pStyle w:val="SemEspaamento"/>
        <w:ind w:left="709"/>
        <w:jc w:val="both"/>
        <w:rPr>
          <w:rFonts w:cstheme="minorHAnsi"/>
          <w:lang w:eastAsia="pt-BR"/>
        </w:rPr>
      </w:pPr>
    </w:p>
    <w:p w14:paraId="08BFAA81" w14:textId="77777777" w:rsidR="00B62DE8" w:rsidRDefault="00B62DE8" w:rsidP="00B62DE8">
      <w:pPr>
        <w:pStyle w:val="SemEspaamento"/>
        <w:ind w:left="709"/>
        <w:jc w:val="both"/>
        <w:rPr>
          <w:rFonts w:cstheme="minorHAnsi"/>
          <w:lang w:eastAsia="pt-BR"/>
        </w:rPr>
      </w:pPr>
    </w:p>
    <w:p w14:paraId="697B7957" w14:textId="77777777" w:rsidR="00B62DE8" w:rsidRPr="00B62DE8" w:rsidRDefault="00B62DE8" w:rsidP="00B62DE8">
      <w:pPr>
        <w:pStyle w:val="SemEspaamento"/>
        <w:ind w:left="709"/>
        <w:jc w:val="both"/>
        <w:rPr>
          <w:rFonts w:cstheme="minorHAnsi"/>
          <w:lang w:eastAsia="pt-BR"/>
        </w:rPr>
      </w:pPr>
    </w:p>
    <w:p w14:paraId="6072BA89" w14:textId="77777777" w:rsidR="003A0BD1" w:rsidRPr="00B62DE8" w:rsidRDefault="003A0BD1" w:rsidP="00B62DE8">
      <w:pPr>
        <w:pStyle w:val="SemEspaamento"/>
        <w:jc w:val="both"/>
        <w:rPr>
          <w:rFonts w:cstheme="minorHAnsi"/>
          <w:lang w:eastAsia="pt-BR"/>
        </w:rPr>
      </w:pPr>
    </w:p>
    <w:p w14:paraId="2C6B05D1" w14:textId="77777777" w:rsidR="003A0BD1" w:rsidRPr="00B62DE8" w:rsidRDefault="003A0BD1" w:rsidP="00B62DE8">
      <w:pPr>
        <w:pStyle w:val="SemEspaamento"/>
        <w:jc w:val="both"/>
        <w:rPr>
          <w:rFonts w:cstheme="minorHAnsi"/>
          <w:lang w:eastAsia="pt-BR"/>
        </w:rPr>
      </w:pPr>
      <w:r w:rsidRPr="00B62DE8">
        <w:rPr>
          <w:rFonts w:cstheme="minorHAnsi"/>
          <w:lang w:eastAsia="pt-BR"/>
        </w:rPr>
        <w:lastRenderedPageBreak/>
        <w:t>2. Referente ao Item 3.4 - HIT CAIXA HERMETICA COM ACESSORIOS, solicitamos esclarecer o que segue:</w:t>
      </w:r>
    </w:p>
    <w:p w14:paraId="20CAF9EB" w14:textId="77777777" w:rsidR="003A0BD1" w:rsidRPr="00B62DE8" w:rsidRDefault="003A0BD1" w:rsidP="00B62DE8">
      <w:pPr>
        <w:pStyle w:val="SemEspaamento"/>
        <w:jc w:val="both"/>
        <w:rPr>
          <w:rFonts w:cstheme="minorHAnsi"/>
          <w:lang w:eastAsia="pt-BR"/>
        </w:rPr>
      </w:pPr>
    </w:p>
    <w:p w14:paraId="25E281CB" w14:textId="29AD84BD" w:rsidR="003A0BD1" w:rsidRPr="00B62DE8" w:rsidRDefault="003A0BD1" w:rsidP="00B62DE8">
      <w:pPr>
        <w:pStyle w:val="SemEspaamento"/>
        <w:numPr>
          <w:ilvl w:val="0"/>
          <w:numId w:val="3"/>
        </w:numPr>
        <w:jc w:val="both"/>
        <w:rPr>
          <w:rFonts w:cstheme="minorHAnsi"/>
          <w:lang w:eastAsia="pt-BR"/>
        </w:rPr>
      </w:pPr>
      <w:r w:rsidRPr="00B62DE8">
        <w:rPr>
          <w:rFonts w:cstheme="minorHAnsi"/>
          <w:lang w:eastAsia="pt-BR"/>
        </w:rPr>
        <w:t>Os equipamentos que fazem parte deste item estão descritos separadamente. Entendemos que o item contempla o fornecimento de equipamentos, não havendo a necessidade de montagem. Solicitamos confirmar se nosso entendimento est</w:t>
      </w:r>
      <w:r w:rsidR="00B62DE8">
        <w:rPr>
          <w:rFonts w:cstheme="minorHAnsi"/>
          <w:lang w:eastAsia="pt-BR"/>
        </w:rPr>
        <w:t>á</w:t>
      </w:r>
      <w:r w:rsidRPr="00B62DE8">
        <w:rPr>
          <w:rFonts w:cstheme="minorHAnsi"/>
          <w:lang w:eastAsia="pt-BR"/>
        </w:rPr>
        <w:t xml:space="preserve"> correto? </w:t>
      </w:r>
    </w:p>
    <w:p w14:paraId="318000FD" w14:textId="5EA5A11E" w:rsidR="00B62DE8" w:rsidRPr="00B62DE8" w:rsidRDefault="00B62DE8" w:rsidP="00B62DE8">
      <w:pPr>
        <w:pStyle w:val="SemEspaamento"/>
        <w:ind w:left="709"/>
        <w:jc w:val="both"/>
        <w:rPr>
          <w:rFonts w:cstheme="minorHAnsi"/>
          <w:lang w:eastAsia="pt-BR"/>
        </w:rPr>
      </w:pPr>
      <w:r w:rsidRPr="00B62DE8">
        <w:rPr>
          <w:rFonts w:cstheme="minorHAnsi"/>
          <w:b/>
          <w:bCs/>
          <w:lang w:eastAsia="pt-BR"/>
        </w:rPr>
        <w:t>RESPOSTA:</w:t>
      </w:r>
      <w:r w:rsidRPr="00B62DE8">
        <w:rPr>
          <w:rFonts w:cstheme="minorHAnsi"/>
        </w:rPr>
        <w:t xml:space="preserve"> </w:t>
      </w:r>
      <w:r w:rsidRPr="00B62DE8">
        <w:rPr>
          <w:rFonts w:cstheme="minorHAnsi"/>
          <w:lang w:eastAsia="pt-BR"/>
        </w:rPr>
        <w:t>O entendimento não está correto.</w:t>
      </w:r>
    </w:p>
    <w:p w14:paraId="39E7C145" w14:textId="16B2A661" w:rsidR="00B62DE8" w:rsidRPr="00B62DE8" w:rsidRDefault="00B62DE8" w:rsidP="00B62DE8">
      <w:pPr>
        <w:pStyle w:val="SemEspaamento"/>
        <w:ind w:left="709"/>
        <w:jc w:val="both"/>
        <w:rPr>
          <w:rFonts w:cstheme="minorHAnsi"/>
          <w:lang w:eastAsia="pt-BR"/>
        </w:rPr>
      </w:pPr>
      <w:r w:rsidRPr="00B62DE8">
        <w:rPr>
          <w:rFonts w:cstheme="minorHAnsi"/>
          <w:lang w:eastAsia="pt-BR"/>
        </w:rPr>
        <w:t>Conforme descrito no edital, o item trata-se de um KIT CAIXA HERMÉTICA, compreendendo a caixa e todos os acessórios integrantes do mesmo grupo. Dessa forma, a entrega deverá ocorrer com o conjunto completamente montado e funcional, não sendo aceito o fornecimento de itens avulsos ou não integrados.</w:t>
      </w:r>
    </w:p>
    <w:p w14:paraId="7D99FEEA" w14:textId="5B5A15B6" w:rsidR="003A0BD1" w:rsidRPr="00B62DE8" w:rsidRDefault="003A0BD1" w:rsidP="00B62DE8">
      <w:pPr>
        <w:pStyle w:val="SemEspaamento"/>
        <w:numPr>
          <w:ilvl w:val="0"/>
          <w:numId w:val="3"/>
        </w:numPr>
        <w:jc w:val="both"/>
        <w:rPr>
          <w:rFonts w:cstheme="minorHAnsi"/>
          <w:lang w:eastAsia="pt-BR"/>
        </w:rPr>
      </w:pPr>
      <w:r w:rsidRPr="00B62DE8">
        <w:rPr>
          <w:rFonts w:cstheme="minorHAnsi"/>
          <w:lang w:eastAsia="pt-BR"/>
        </w:rPr>
        <w:t>O item 4.1.29 Switch, descreve as exigências mínimas do equipamento, enfatizando que deve ser "adequado para ambientes críticos". Entendemos que o equipamento descrito, é um equipamento industrial com temperatura de operação pertinente ao uso., em torno de +75º. Nosso entendimento est</w:t>
      </w:r>
      <w:r w:rsidR="00B62DE8">
        <w:rPr>
          <w:rFonts w:cstheme="minorHAnsi"/>
          <w:lang w:eastAsia="pt-BR"/>
        </w:rPr>
        <w:t>á</w:t>
      </w:r>
      <w:r w:rsidRPr="00B62DE8">
        <w:rPr>
          <w:rFonts w:cstheme="minorHAnsi"/>
          <w:lang w:eastAsia="pt-BR"/>
        </w:rPr>
        <w:t xml:space="preserve"> correto?</w:t>
      </w:r>
    </w:p>
    <w:p w14:paraId="137E8EE5" w14:textId="77777777" w:rsidR="00B62DE8" w:rsidRPr="00B62DE8" w:rsidRDefault="00B62DE8" w:rsidP="00B62DE8">
      <w:pPr>
        <w:pStyle w:val="SemEspaamento"/>
        <w:ind w:left="709"/>
        <w:jc w:val="both"/>
        <w:rPr>
          <w:rFonts w:cstheme="minorHAnsi"/>
          <w:lang w:eastAsia="pt-BR"/>
        </w:rPr>
      </w:pPr>
      <w:r w:rsidRPr="00B62DE8">
        <w:rPr>
          <w:rFonts w:cstheme="minorHAnsi"/>
          <w:b/>
          <w:bCs/>
          <w:lang w:eastAsia="pt-BR"/>
        </w:rPr>
        <w:t>RESPOSTA</w:t>
      </w:r>
      <w:r w:rsidRPr="00B62DE8">
        <w:rPr>
          <w:rFonts w:cstheme="minorHAnsi"/>
          <w:lang w:eastAsia="pt-BR"/>
        </w:rPr>
        <w:t xml:space="preserve">: </w:t>
      </w:r>
      <w:r w:rsidRPr="00B62DE8">
        <w:rPr>
          <w:rFonts w:cstheme="minorHAnsi"/>
          <w:lang w:eastAsia="pt-BR"/>
        </w:rPr>
        <w:t>O entendimento está correto.</w:t>
      </w:r>
    </w:p>
    <w:p w14:paraId="38445E2C" w14:textId="793C9E1C" w:rsidR="00B62DE8" w:rsidRPr="00B62DE8" w:rsidRDefault="00B62DE8" w:rsidP="00B62DE8">
      <w:pPr>
        <w:pStyle w:val="SemEspaamento"/>
        <w:ind w:left="709"/>
        <w:jc w:val="both"/>
        <w:rPr>
          <w:rFonts w:cstheme="minorHAnsi"/>
          <w:lang w:eastAsia="pt-BR"/>
        </w:rPr>
      </w:pPr>
      <w:r w:rsidRPr="00B62DE8">
        <w:rPr>
          <w:rFonts w:cstheme="minorHAnsi"/>
          <w:lang w:eastAsia="pt-BR"/>
        </w:rPr>
        <w:t>O switch descrito no item 4.1.29 deve ser um equipamento industrial, projetado para ambientes críticos, incluindo operação em amplitude térmica elevada, tipicamente chegando a +75ºC, a fim de garantir robustez e confiabilidade no ambiente externo.</w:t>
      </w:r>
    </w:p>
    <w:p w14:paraId="17D563BA" w14:textId="3ADCA4B9" w:rsidR="003A0BD1" w:rsidRPr="00B62DE8" w:rsidRDefault="003A0BD1" w:rsidP="00B62DE8">
      <w:pPr>
        <w:pStyle w:val="SemEspaamento"/>
        <w:numPr>
          <w:ilvl w:val="0"/>
          <w:numId w:val="3"/>
        </w:numPr>
        <w:jc w:val="both"/>
        <w:rPr>
          <w:rFonts w:cstheme="minorHAnsi"/>
          <w:lang w:eastAsia="pt-BR"/>
        </w:rPr>
      </w:pPr>
      <w:r w:rsidRPr="00B62DE8">
        <w:rPr>
          <w:rFonts w:cstheme="minorHAnsi"/>
          <w:lang w:eastAsia="pt-BR"/>
        </w:rPr>
        <w:t xml:space="preserve">Não está sendo solicitado, fonte de alimentação para as câmeras. Solicitamos confirmar que esta alimentação deverá ser disponibilizada pelos switches. Em caso positivo, entendemos que os </w:t>
      </w:r>
      <w:proofErr w:type="spellStart"/>
      <w:r w:rsidRPr="00B62DE8">
        <w:rPr>
          <w:rFonts w:cstheme="minorHAnsi"/>
          <w:lang w:eastAsia="pt-BR"/>
        </w:rPr>
        <w:t>swiches</w:t>
      </w:r>
      <w:proofErr w:type="spellEnd"/>
      <w:r w:rsidRPr="00B62DE8">
        <w:rPr>
          <w:rFonts w:cstheme="minorHAnsi"/>
          <w:lang w:eastAsia="pt-BR"/>
        </w:rPr>
        <w:t xml:space="preserve"> devem ser, além de industriais, também </w:t>
      </w:r>
      <w:proofErr w:type="spellStart"/>
      <w:r w:rsidRPr="00B62DE8">
        <w:rPr>
          <w:rFonts w:cstheme="minorHAnsi"/>
          <w:lang w:eastAsia="pt-BR"/>
        </w:rPr>
        <w:t>PoE</w:t>
      </w:r>
      <w:proofErr w:type="spellEnd"/>
      <w:r w:rsidRPr="00B62DE8">
        <w:rPr>
          <w:rFonts w:cstheme="minorHAnsi"/>
          <w:lang w:eastAsia="pt-BR"/>
        </w:rPr>
        <w:t>, nosso entendimento est</w:t>
      </w:r>
      <w:r w:rsidR="00B62DE8">
        <w:rPr>
          <w:rFonts w:cstheme="minorHAnsi"/>
          <w:lang w:eastAsia="pt-BR"/>
        </w:rPr>
        <w:t>á</w:t>
      </w:r>
      <w:r w:rsidRPr="00B62DE8">
        <w:rPr>
          <w:rFonts w:cstheme="minorHAnsi"/>
          <w:lang w:eastAsia="pt-BR"/>
        </w:rPr>
        <w:t xml:space="preserve"> correto?</w:t>
      </w:r>
    </w:p>
    <w:p w14:paraId="7E29E166" w14:textId="016855C3" w:rsidR="00B62DE8" w:rsidRPr="00B62DE8" w:rsidRDefault="00B62DE8" w:rsidP="00B62DE8">
      <w:pPr>
        <w:pStyle w:val="SemEspaamento"/>
        <w:ind w:left="709"/>
        <w:jc w:val="both"/>
        <w:rPr>
          <w:rFonts w:cstheme="minorHAnsi"/>
          <w:lang w:eastAsia="pt-BR"/>
        </w:rPr>
      </w:pPr>
      <w:r w:rsidRPr="00B62DE8">
        <w:rPr>
          <w:rFonts w:cstheme="minorHAnsi"/>
          <w:b/>
          <w:bCs/>
          <w:lang w:eastAsia="pt-BR"/>
        </w:rPr>
        <w:t>RESPOSTA</w:t>
      </w:r>
      <w:r w:rsidRPr="00B62DE8">
        <w:rPr>
          <w:rFonts w:cstheme="minorHAnsi"/>
          <w:lang w:eastAsia="pt-BR"/>
        </w:rPr>
        <w:t>:</w:t>
      </w:r>
      <w:r w:rsidRPr="00B62DE8">
        <w:rPr>
          <w:rFonts w:cstheme="minorHAnsi"/>
        </w:rPr>
        <w:t xml:space="preserve"> </w:t>
      </w:r>
      <w:r w:rsidRPr="00B62DE8">
        <w:rPr>
          <w:rFonts w:cstheme="minorHAnsi"/>
          <w:lang w:eastAsia="pt-BR"/>
        </w:rPr>
        <w:t>O entendimento está correto.</w:t>
      </w:r>
    </w:p>
    <w:p w14:paraId="0BE9E1AF" w14:textId="27B90E5A" w:rsidR="00B62DE8" w:rsidRPr="00B62DE8" w:rsidRDefault="00B62DE8" w:rsidP="00B62DE8">
      <w:pPr>
        <w:pStyle w:val="SemEspaamento"/>
        <w:ind w:left="709"/>
        <w:jc w:val="both"/>
        <w:rPr>
          <w:rFonts w:cstheme="minorHAnsi"/>
          <w:lang w:eastAsia="pt-BR"/>
        </w:rPr>
      </w:pPr>
      <w:r w:rsidRPr="00B62DE8">
        <w:rPr>
          <w:rFonts w:cstheme="minorHAnsi"/>
          <w:lang w:eastAsia="pt-BR"/>
        </w:rPr>
        <w:t xml:space="preserve">A alimentação das câmeras será fornecida pelo próprio switch, razão pela qual os equipamentos devem ser industriais e compatíveis com </w:t>
      </w:r>
      <w:proofErr w:type="spellStart"/>
      <w:r w:rsidRPr="00B62DE8">
        <w:rPr>
          <w:rFonts w:cstheme="minorHAnsi"/>
          <w:lang w:eastAsia="pt-BR"/>
        </w:rPr>
        <w:t>PoE</w:t>
      </w:r>
      <w:proofErr w:type="spellEnd"/>
      <w:r w:rsidRPr="00B62DE8">
        <w:rPr>
          <w:rFonts w:cstheme="minorHAnsi"/>
          <w:lang w:eastAsia="pt-BR"/>
        </w:rPr>
        <w:t xml:space="preserve"> conforme a necessidade do projeto. Não haverá fonte de alimentação individual para cada câmera.</w:t>
      </w:r>
    </w:p>
    <w:p w14:paraId="0D0E1199" w14:textId="77777777" w:rsidR="003A0BD1" w:rsidRPr="00B62DE8" w:rsidRDefault="003A0BD1" w:rsidP="00B62DE8">
      <w:pPr>
        <w:pStyle w:val="SemEspaamento"/>
        <w:jc w:val="both"/>
        <w:rPr>
          <w:rFonts w:cstheme="minorHAnsi"/>
          <w:color w:val="242424"/>
        </w:rPr>
      </w:pPr>
    </w:p>
    <w:p w14:paraId="3608BF6C" w14:textId="2A1A260E" w:rsidR="00B62DE8" w:rsidRDefault="00B62DE8" w:rsidP="00B62DE8">
      <w:pPr>
        <w:pStyle w:val="SemEspaamento"/>
        <w:jc w:val="both"/>
        <w:rPr>
          <w:rFonts w:cstheme="minorHAnsi"/>
          <w:color w:val="242424"/>
        </w:rPr>
      </w:pPr>
      <w:r>
        <w:rPr>
          <w:rFonts w:cstheme="minorHAnsi"/>
          <w:color w:val="242424"/>
        </w:rPr>
        <w:t>Niterói, 19/11/2025</w:t>
      </w:r>
    </w:p>
    <w:p w14:paraId="2776BF34" w14:textId="77777777" w:rsidR="00B62DE8" w:rsidRDefault="00B62DE8" w:rsidP="00B62DE8">
      <w:pPr>
        <w:pStyle w:val="SemEspaamento"/>
        <w:jc w:val="both"/>
        <w:rPr>
          <w:rFonts w:cstheme="minorHAnsi"/>
          <w:color w:val="242424"/>
        </w:rPr>
      </w:pPr>
    </w:p>
    <w:p w14:paraId="625D0273" w14:textId="08A47059" w:rsidR="00497D32" w:rsidRPr="00B62DE8" w:rsidRDefault="00D02D1B" w:rsidP="00B62DE8">
      <w:pPr>
        <w:pStyle w:val="SemEspaamento"/>
        <w:jc w:val="both"/>
        <w:rPr>
          <w:rFonts w:cstheme="minorHAnsi"/>
        </w:rPr>
      </w:pPr>
      <w:r w:rsidRPr="00B62DE8">
        <w:rPr>
          <w:rFonts w:cstheme="minorHAnsi"/>
          <w:color w:val="242424"/>
        </w:rPr>
        <w:t xml:space="preserve">Secretaria Municipal de </w:t>
      </w:r>
      <w:r w:rsidR="00B62DE8" w:rsidRPr="00B62DE8">
        <w:rPr>
          <w:rFonts w:cstheme="minorHAnsi"/>
          <w:color w:val="242424"/>
        </w:rPr>
        <w:t>Ordem Pública</w:t>
      </w:r>
    </w:p>
    <w:sectPr w:rsidR="00497D32" w:rsidRPr="00B62D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716D"/>
    <w:multiLevelType w:val="multilevel"/>
    <w:tmpl w:val="16647AFE"/>
    <w:lvl w:ilvl="0">
      <w:start w:val="1"/>
      <w:numFmt w:val="lowerLetter"/>
      <w:lvlText w:val="%1)"/>
      <w:lvlJc w:val="left"/>
      <w:pPr>
        <w:tabs>
          <w:tab w:val="num" w:pos="720"/>
        </w:tabs>
        <w:ind w:left="720" w:hanging="360"/>
      </w:pPr>
      <w:rPr>
        <w:rFonts w:ascii="Aptos" w:eastAsia="Times New Roman" w:hAnsi="Aptos"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44410"/>
    <w:multiLevelType w:val="hybridMultilevel"/>
    <w:tmpl w:val="13DC52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F872C4F"/>
    <w:multiLevelType w:val="multilevel"/>
    <w:tmpl w:val="D8F27A7C"/>
    <w:lvl w:ilvl="0">
      <w:start w:val="1"/>
      <w:numFmt w:val="lowerLetter"/>
      <w:lvlText w:val="%1)"/>
      <w:lvlJc w:val="left"/>
      <w:pPr>
        <w:tabs>
          <w:tab w:val="num" w:pos="720"/>
        </w:tabs>
        <w:ind w:left="720" w:hanging="360"/>
      </w:pPr>
      <w:rPr>
        <w:rFonts w:ascii="Aptos" w:eastAsia="Times New Roman" w:hAnsi="Aptos"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4489969">
    <w:abstractNumId w:val="2"/>
  </w:num>
  <w:num w:numId="2" w16cid:durableId="1503356428">
    <w:abstractNumId w:val="0"/>
  </w:num>
  <w:num w:numId="3" w16cid:durableId="424225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BE"/>
    <w:rsid w:val="00017DBE"/>
    <w:rsid w:val="000800BF"/>
    <w:rsid w:val="001671B1"/>
    <w:rsid w:val="003A0BD1"/>
    <w:rsid w:val="003F7553"/>
    <w:rsid w:val="00497D32"/>
    <w:rsid w:val="008662E7"/>
    <w:rsid w:val="00B46324"/>
    <w:rsid w:val="00B62DE8"/>
    <w:rsid w:val="00D02D1B"/>
    <w:rsid w:val="00FE59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D709"/>
  <w15:chartTrackingRefBased/>
  <w15:docId w15:val="{7C876A51-C62B-4756-8C81-EF54E4D8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17D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17D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17D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17D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17D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17D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17D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17D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17DB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7DB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17DB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17DB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17DB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17DB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17DB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17DB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17DB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17DBE"/>
    <w:rPr>
      <w:rFonts w:eastAsiaTheme="majorEastAsia" w:cstheme="majorBidi"/>
      <w:color w:val="272727" w:themeColor="text1" w:themeTint="D8"/>
    </w:rPr>
  </w:style>
  <w:style w:type="paragraph" w:styleId="Ttulo">
    <w:name w:val="Title"/>
    <w:basedOn w:val="Normal"/>
    <w:next w:val="Normal"/>
    <w:link w:val="TtuloChar"/>
    <w:uiPriority w:val="10"/>
    <w:qFormat/>
    <w:rsid w:val="00017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17D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17DB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17DB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17DBE"/>
    <w:pPr>
      <w:spacing w:before="160"/>
      <w:jc w:val="center"/>
    </w:pPr>
    <w:rPr>
      <w:i/>
      <w:iCs/>
      <w:color w:val="404040" w:themeColor="text1" w:themeTint="BF"/>
    </w:rPr>
  </w:style>
  <w:style w:type="character" w:customStyle="1" w:styleId="CitaoChar">
    <w:name w:val="Citação Char"/>
    <w:basedOn w:val="Fontepargpadro"/>
    <w:link w:val="Citao"/>
    <w:uiPriority w:val="29"/>
    <w:rsid w:val="00017DBE"/>
    <w:rPr>
      <w:i/>
      <w:iCs/>
      <w:color w:val="404040" w:themeColor="text1" w:themeTint="BF"/>
    </w:rPr>
  </w:style>
  <w:style w:type="paragraph" w:styleId="PargrafodaLista">
    <w:name w:val="List Paragraph"/>
    <w:basedOn w:val="Normal"/>
    <w:uiPriority w:val="34"/>
    <w:qFormat/>
    <w:rsid w:val="00017DBE"/>
    <w:pPr>
      <w:ind w:left="720"/>
      <w:contextualSpacing/>
    </w:pPr>
  </w:style>
  <w:style w:type="character" w:styleId="nfaseIntensa">
    <w:name w:val="Intense Emphasis"/>
    <w:basedOn w:val="Fontepargpadro"/>
    <w:uiPriority w:val="21"/>
    <w:qFormat/>
    <w:rsid w:val="00017DBE"/>
    <w:rPr>
      <w:i/>
      <w:iCs/>
      <w:color w:val="2F5496" w:themeColor="accent1" w:themeShade="BF"/>
    </w:rPr>
  </w:style>
  <w:style w:type="paragraph" w:styleId="CitaoIntensa">
    <w:name w:val="Intense Quote"/>
    <w:basedOn w:val="Normal"/>
    <w:next w:val="Normal"/>
    <w:link w:val="CitaoIntensaChar"/>
    <w:uiPriority w:val="30"/>
    <w:qFormat/>
    <w:rsid w:val="00017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17DBE"/>
    <w:rPr>
      <w:i/>
      <w:iCs/>
      <w:color w:val="2F5496" w:themeColor="accent1" w:themeShade="BF"/>
    </w:rPr>
  </w:style>
  <w:style w:type="character" w:styleId="RefernciaIntensa">
    <w:name w:val="Intense Reference"/>
    <w:basedOn w:val="Fontepargpadro"/>
    <w:uiPriority w:val="32"/>
    <w:qFormat/>
    <w:rsid w:val="00017DBE"/>
    <w:rPr>
      <w:b/>
      <w:bCs/>
      <w:smallCaps/>
      <w:color w:val="2F5496" w:themeColor="accent1" w:themeShade="BF"/>
      <w:spacing w:val="5"/>
    </w:rPr>
  </w:style>
  <w:style w:type="paragraph" w:styleId="NormalWeb">
    <w:name w:val="Normal (Web)"/>
    <w:basedOn w:val="Normal"/>
    <w:uiPriority w:val="99"/>
    <w:unhideWhenUsed/>
    <w:rsid w:val="00497D32"/>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497D32"/>
    <w:rPr>
      <w:b/>
      <w:bCs/>
    </w:rPr>
  </w:style>
  <w:style w:type="character" w:styleId="nfase">
    <w:name w:val="Emphasis"/>
    <w:basedOn w:val="Fontepargpadro"/>
    <w:uiPriority w:val="20"/>
    <w:qFormat/>
    <w:rsid w:val="00497D32"/>
    <w:rPr>
      <w:i/>
      <w:iCs/>
    </w:rPr>
  </w:style>
  <w:style w:type="paragraph" w:styleId="SemEspaamento">
    <w:name w:val="No Spacing"/>
    <w:uiPriority w:val="1"/>
    <w:qFormat/>
    <w:rsid w:val="00D02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561</Words>
  <Characters>3035</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Concyr Formiga</dc:creator>
  <cp:keywords/>
  <dc:description/>
  <cp:lastModifiedBy>Concyr Formiga Bernardes</cp:lastModifiedBy>
  <cp:revision>4</cp:revision>
  <cp:lastPrinted>2025-10-27T14:31:00Z</cp:lastPrinted>
  <dcterms:created xsi:type="dcterms:W3CDTF">2025-11-19T15:46:00Z</dcterms:created>
  <dcterms:modified xsi:type="dcterms:W3CDTF">2025-11-19T15:56:00Z</dcterms:modified>
</cp:coreProperties>
</file>